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93D34" w14:textId="78D3B2E0" w:rsidR="000A2203" w:rsidRDefault="000A2203" w:rsidP="00231C9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  <w:bookmarkStart w:id="0" w:name="_GoBack"/>
      <w:bookmarkEnd w:id="0"/>
    </w:p>
    <w:p w14:paraId="2A3CF688" w14:textId="20A7856C" w:rsidR="00231C96" w:rsidRPr="000A2203" w:rsidRDefault="00231C96" w:rsidP="00231C9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2203">
        <w:rPr>
          <w:rFonts w:ascii="Times New Roman" w:hAnsi="Times New Roman" w:cs="Times New Roman"/>
          <w:b/>
          <w:bCs/>
          <w:iCs/>
          <w:sz w:val="28"/>
          <w:szCs w:val="28"/>
        </w:rPr>
        <w:t>Страхование в системах управления рисками</w:t>
      </w:r>
    </w:p>
    <w:p w14:paraId="55B65115" w14:textId="77777777" w:rsidR="00BC10EE" w:rsidRPr="00231C96" w:rsidRDefault="00BC10EE" w:rsidP="00231C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CA7EB8" w14:textId="0EFF3DA5" w:rsidR="00231C96" w:rsidRPr="00231C96" w:rsidRDefault="00231C96" w:rsidP="00BC10EE">
      <w:pPr>
        <w:pStyle w:val="20"/>
        <w:shd w:val="clear" w:color="auto" w:fill="auto"/>
        <w:spacing w:line="360" w:lineRule="auto"/>
        <w:ind w:firstLine="709"/>
        <w:jc w:val="both"/>
      </w:pPr>
      <w:r w:rsidRPr="00231C96">
        <w:t xml:space="preserve"> </w:t>
      </w:r>
      <w:r w:rsidR="00BC10EE" w:rsidRPr="00BC10EE">
        <w:rPr>
          <w:b/>
          <w:bCs/>
          <w:color w:val="000000"/>
          <w:shd w:val="clear" w:color="auto" w:fill="FFFFFF"/>
          <w:lang w:eastAsia="ru-RU" w:bidi="ru-RU"/>
        </w:rPr>
        <w:t xml:space="preserve">Рабочая программа дисциплины </w:t>
      </w:r>
      <w:r w:rsidR="00BC10EE" w:rsidRPr="00BC10EE">
        <w:t>предназначена для студентов, обучающихся по направлению 38.03.01 «Экономика» профиль «Экономическая безопасность хозяйствующих субъектов», очная форма обучения.</w:t>
      </w:r>
    </w:p>
    <w:p w14:paraId="62B23EA2" w14:textId="32B42682" w:rsidR="00281146" w:rsidRPr="00264944" w:rsidRDefault="00281146" w:rsidP="00264944">
      <w:pPr>
        <w:pStyle w:val="20"/>
        <w:shd w:val="clear" w:color="auto" w:fill="auto"/>
        <w:spacing w:line="360" w:lineRule="auto"/>
        <w:ind w:firstLine="709"/>
        <w:jc w:val="both"/>
        <w:rPr>
          <w:bCs/>
          <w:iCs/>
        </w:rPr>
      </w:pPr>
      <w:r>
        <w:rPr>
          <w:b/>
          <w:bCs/>
          <w:color w:val="000000"/>
          <w:shd w:val="clear" w:color="auto" w:fill="FFFFFF"/>
          <w:lang w:eastAsia="ru-RU" w:bidi="ru-RU"/>
        </w:rPr>
        <w:t>Цель дисциплины:</w:t>
      </w:r>
      <w:r>
        <w:rPr>
          <w:b/>
          <w:bCs/>
          <w:i/>
          <w:iCs/>
        </w:rPr>
        <w:tab/>
      </w:r>
      <w:r w:rsidR="00264944" w:rsidRPr="00264944">
        <w:rPr>
          <w:bCs/>
          <w:iCs/>
        </w:rPr>
        <w:t>сформировать знания и умения применения механизмов страхования в рамках систем управления рисками топливно-энергетического комплекса; проводить анализ, направленный на выявление и оценку страховых рисков в рамках функционирования систем управления рисками топливно-энергетического комплекса.</w:t>
      </w:r>
    </w:p>
    <w:p w14:paraId="411F12DB" w14:textId="77777777" w:rsidR="00231C96" w:rsidRPr="00264944" w:rsidRDefault="00231C96" w:rsidP="00231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944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содержание:</w:t>
      </w:r>
      <w:r w:rsidRPr="0026494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6E4B1E" w14:textId="77777777" w:rsidR="00231C96" w:rsidRDefault="00231C96" w:rsidP="00264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C96">
        <w:rPr>
          <w:rFonts w:ascii="Times New Roman" w:hAnsi="Times New Roman" w:cs="Times New Roman"/>
          <w:sz w:val="28"/>
          <w:szCs w:val="28"/>
        </w:rPr>
        <w:t xml:space="preserve">Неопределенность и риски, роль рисков в финансовом управлении организацией. Риски организации как объекты управления. Содержание управления рисками. Концептуальные основы комплексных систем управления рисками.  </w:t>
      </w:r>
    </w:p>
    <w:p w14:paraId="42F63291" w14:textId="77777777" w:rsidR="00231C96" w:rsidRDefault="00231C96" w:rsidP="00264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C96">
        <w:rPr>
          <w:rFonts w:ascii="Times New Roman" w:hAnsi="Times New Roman" w:cs="Times New Roman"/>
          <w:sz w:val="28"/>
          <w:szCs w:val="28"/>
        </w:rPr>
        <w:t>Оценка качества риск-менеджмента организации. Потребности страхователей в страховой защите. Российская страховая индустрия в обеспечении интересов страхователей. Обязательные и добровольные виды страхования. Основные участники российского страхового рынка.</w:t>
      </w:r>
    </w:p>
    <w:p w14:paraId="3F04A6ED" w14:textId="77777777" w:rsidR="00231C96" w:rsidRDefault="00231C96" w:rsidP="00264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C96">
        <w:rPr>
          <w:rFonts w:ascii="Times New Roman" w:hAnsi="Times New Roman" w:cs="Times New Roman"/>
          <w:sz w:val="28"/>
          <w:szCs w:val="28"/>
        </w:rPr>
        <w:t xml:space="preserve">Стратегическое и оперативное планирование управления рисками организации. Формирование страховой и перестраховочной защиты промышленных предприятий. Механизмы выявления страховых рисков промышленных страхователей. Определение и формирование необходимых уровней страхового покрытия. Идентификация страховых рисков.  </w:t>
      </w:r>
    </w:p>
    <w:p w14:paraId="4A038C5C" w14:textId="79FECCD3" w:rsidR="00FA6601" w:rsidRPr="00231C96" w:rsidRDefault="00231C96" w:rsidP="00264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C96">
        <w:rPr>
          <w:rFonts w:ascii="Times New Roman" w:hAnsi="Times New Roman" w:cs="Times New Roman"/>
          <w:sz w:val="28"/>
          <w:szCs w:val="28"/>
        </w:rPr>
        <w:t xml:space="preserve">Модели оценки финансового состояния российских страховщиков. Отчетность страховой организации: особенности формирования, предоставления и раскрытия информации. Концептуальные подходы к построению модели выбора страховой компании. Механизмы обеспечения </w:t>
      </w:r>
      <w:r w:rsidRPr="00231C9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обязательств страховщиков в отношении корпоративных клиентов. Анализ соответствия качества страховой защиты потребностям предприятий. Проблемы надежности страховой защиты с позиций выполнения страховых обязательств.   </w:t>
      </w:r>
    </w:p>
    <w:sectPr w:rsidR="00FA6601" w:rsidRPr="0023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1A62" w14:textId="77777777" w:rsidR="000A2203" w:rsidRDefault="000A2203" w:rsidP="000A2203">
      <w:pPr>
        <w:spacing w:after="0" w:line="240" w:lineRule="auto"/>
      </w:pPr>
      <w:r>
        <w:separator/>
      </w:r>
    </w:p>
  </w:endnote>
  <w:endnote w:type="continuationSeparator" w:id="0">
    <w:p w14:paraId="39723B01" w14:textId="77777777" w:rsidR="000A2203" w:rsidRDefault="000A2203" w:rsidP="000A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F815F" w14:textId="77777777" w:rsidR="000A2203" w:rsidRDefault="000A2203" w:rsidP="000A2203">
      <w:pPr>
        <w:spacing w:after="0" w:line="240" w:lineRule="auto"/>
      </w:pPr>
      <w:r>
        <w:separator/>
      </w:r>
    </w:p>
  </w:footnote>
  <w:footnote w:type="continuationSeparator" w:id="0">
    <w:p w14:paraId="0D91EF08" w14:textId="77777777" w:rsidR="000A2203" w:rsidRDefault="000A2203" w:rsidP="000A2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4E"/>
    <w:rsid w:val="000A2203"/>
    <w:rsid w:val="00231C96"/>
    <w:rsid w:val="00264944"/>
    <w:rsid w:val="00281146"/>
    <w:rsid w:val="002C184E"/>
    <w:rsid w:val="00705C9E"/>
    <w:rsid w:val="00BC10EE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F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811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14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rsid w:val="00281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3">
    <w:name w:val="header"/>
    <w:basedOn w:val="a"/>
    <w:link w:val="a4"/>
    <w:uiPriority w:val="99"/>
    <w:unhideWhenUsed/>
    <w:rsid w:val="000A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203"/>
  </w:style>
  <w:style w:type="paragraph" w:styleId="a5">
    <w:name w:val="footer"/>
    <w:basedOn w:val="a"/>
    <w:link w:val="a6"/>
    <w:uiPriority w:val="99"/>
    <w:unhideWhenUsed/>
    <w:rsid w:val="000A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811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14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rsid w:val="00281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3">
    <w:name w:val="header"/>
    <w:basedOn w:val="a"/>
    <w:link w:val="a4"/>
    <w:uiPriority w:val="99"/>
    <w:unhideWhenUsed/>
    <w:rsid w:val="000A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203"/>
  </w:style>
  <w:style w:type="paragraph" w:styleId="a5">
    <w:name w:val="footer"/>
    <w:basedOn w:val="a"/>
    <w:link w:val="a6"/>
    <w:uiPriority w:val="99"/>
    <w:unhideWhenUsed/>
    <w:rsid w:val="000A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F4F72-A55E-412C-8CFA-F9EDDD03246D}"/>
</file>

<file path=customXml/itemProps2.xml><?xml version="1.0" encoding="utf-8"?>
<ds:datastoreItem xmlns:ds="http://schemas.openxmlformats.org/officeDocument/2006/customXml" ds:itemID="{E9738EA2-EABE-4F88-B18A-3C55BFF74756}"/>
</file>

<file path=customXml/itemProps3.xml><?xml version="1.0" encoding="utf-8"?>
<ds:datastoreItem xmlns:ds="http://schemas.openxmlformats.org/officeDocument/2006/customXml" ds:itemID="{1DB24DC2-14AC-4223-8783-55210DFD7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6</cp:revision>
  <dcterms:created xsi:type="dcterms:W3CDTF">2020-05-21T09:17:00Z</dcterms:created>
  <dcterms:modified xsi:type="dcterms:W3CDTF">2020-11-11T18:19:00Z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